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650C" w14:textId="2D1A075B" w:rsidR="005972FE" w:rsidRPr="005972FE" w:rsidRDefault="005972FE" w:rsidP="005972FE">
      <w:pPr>
        <w:rPr>
          <w:b/>
          <w:sz w:val="28"/>
          <w:szCs w:val="28"/>
          <w:lang w:val="gl-ES"/>
        </w:rPr>
      </w:pPr>
      <w:r w:rsidRPr="005972FE">
        <w:rPr>
          <w:b/>
          <w:sz w:val="28"/>
          <w:szCs w:val="28"/>
          <w:lang w:val="gl-ES"/>
        </w:rPr>
        <w:t>ANEXO: Solicitude de participación na convocatoria de recoñecemento de boas prácticas de calidade nos centros da USC 20</w:t>
      </w:r>
      <w:r w:rsidR="00B01CB0">
        <w:rPr>
          <w:b/>
          <w:sz w:val="28"/>
          <w:szCs w:val="28"/>
          <w:lang w:val="gl-ES"/>
        </w:rPr>
        <w:t>21</w:t>
      </w:r>
    </w:p>
    <w:p w14:paraId="08674778" w14:textId="77777777" w:rsidR="005972FE" w:rsidRPr="005972FE" w:rsidRDefault="005972FE" w:rsidP="005972FE">
      <w:pPr>
        <w:ind w:left="375"/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72FE" w:rsidRPr="005972FE" w14:paraId="52A2CDE0" w14:textId="77777777" w:rsidTr="00F532BD">
        <w:tc>
          <w:tcPr>
            <w:tcW w:w="8494" w:type="dxa"/>
          </w:tcPr>
          <w:p w14:paraId="7D2D6C5B" w14:textId="77777777" w:rsidR="005972FE" w:rsidRPr="005972FE" w:rsidRDefault="005972FE" w:rsidP="005972FE">
            <w:pPr>
              <w:rPr>
                <w:b/>
                <w:lang w:val="gl-ES"/>
              </w:rPr>
            </w:pPr>
            <w:r w:rsidRPr="005972FE">
              <w:rPr>
                <w:b/>
                <w:lang w:val="gl-ES"/>
              </w:rPr>
              <w:t>Centro propoñente:</w:t>
            </w:r>
            <w:r w:rsidR="00AA7DF6">
              <w:rPr>
                <w:b/>
                <w:lang w:val="gl-ES"/>
              </w:rPr>
              <w:t xml:space="preserve"> </w:t>
            </w:r>
            <w:r w:rsidR="00AA7DF6" w:rsidRPr="005B11B0">
              <w:rPr>
                <w:b/>
                <w:lang w:val="gl-ES"/>
              </w:rPr>
              <w:t>Facultade de Bioloxía</w:t>
            </w:r>
          </w:p>
        </w:tc>
      </w:tr>
    </w:tbl>
    <w:p w14:paraId="4AC0FD17" w14:textId="77777777" w:rsidR="005972FE" w:rsidRPr="005972FE" w:rsidRDefault="005972FE" w:rsidP="005972FE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72FE" w:rsidRPr="005972FE" w14:paraId="7289ABFD" w14:textId="77777777" w:rsidTr="00F532BD">
        <w:tc>
          <w:tcPr>
            <w:tcW w:w="8494" w:type="dxa"/>
          </w:tcPr>
          <w:p w14:paraId="68BA38B7" w14:textId="77777777" w:rsidR="005B11B0" w:rsidRDefault="005972FE" w:rsidP="00F532BD">
            <w:pPr>
              <w:rPr>
                <w:b/>
                <w:lang w:val="gl-ES"/>
              </w:rPr>
            </w:pPr>
            <w:r w:rsidRPr="005972FE">
              <w:rPr>
                <w:b/>
                <w:lang w:val="gl-ES"/>
              </w:rPr>
              <w:t>Denominación da práctica:</w:t>
            </w:r>
            <w:r w:rsidR="00AA7DF6">
              <w:rPr>
                <w:b/>
                <w:lang w:val="gl-ES"/>
              </w:rPr>
              <w:t xml:space="preserve"> </w:t>
            </w:r>
          </w:p>
          <w:p w14:paraId="4B1EAAC2" w14:textId="4652EDDA" w:rsidR="005972FE" w:rsidRPr="005972FE" w:rsidRDefault="00B01CB0" w:rsidP="00F532BD">
            <w:pPr>
              <w:rPr>
                <w:b/>
                <w:lang w:val="gl-ES"/>
              </w:rPr>
            </w:pPr>
            <w:r>
              <w:rPr>
                <w:lang w:val="gl-ES"/>
              </w:rPr>
              <w:t>Protocolos propios do SGC da Facultade de Bioloxía</w:t>
            </w:r>
          </w:p>
        </w:tc>
      </w:tr>
    </w:tbl>
    <w:p w14:paraId="26980F1C" w14:textId="77777777" w:rsidR="005972FE" w:rsidRPr="005972FE" w:rsidRDefault="005972FE" w:rsidP="005972FE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72FE" w:rsidRPr="005972FE" w14:paraId="334A8B48" w14:textId="77777777" w:rsidTr="00F532BD">
        <w:tc>
          <w:tcPr>
            <w:tcW w:w="8494" w:type="dxa"/>
          </w:tcPr>
          <w:p w14:paraId="328864F0" w14:textId="77777777" w:rsidR="005B11B0" w:rsidRDefault="005972FE" w:rsidP="004F4839">
            <w:pPr>
              <w:rPr>
                <w:lang w:val="gl-ES"/>
              </w:rPr>
            </w:pPr>
            <w:r w:rsidRPr="005972FE">
              <w:rPr>
                <w:b/>
                <w:lang w:val="gl-ES"/>
              </w:rPr>
              <w:t>Datas de desenvolvemento da práctica</w:t>
            </w:r>
            <w:r w:rsidRPr="00006AB3">
              <w:rPr>
                <w:lang w:val="gl-ES"/>
              </w:rPr>
              <w:t>:</w:t>
            </w:r>
            <w:r w:rsidR="00C2653C" w:rsidRPr="00006AB3">
              <w:rPr>
                <w:lang w:val="gl-ES"/>
              </w:rPr>
              <w:t xml:space="preserve"> </w:t>
            </w:r>
          </w:p>
          <w:p w14:paraId="359514C5" w14:textId="05F358FE" w:rsidR="005972FE" w:rsidRPr="005972FE" w:rsidRDefault="00A03A90" w:rsidP="004F4839">
            <w:pPr>
              <w:rPr>
                <w:b/>
                <w:lang w:val="gl-ES"/>
              </w:rPr>
            </w:pPr>
            <w:r>
              <w:rPr>
                <w:lang w:val="gl-ES"/>
              </w:rPr>
              <w:t>Revisión e actualización en 2021 do</w:t>
            </w:r>
            <w:r w:rsidR="00B01CB0">
              <w:rPr>
                <w:lang w:val="gl-ES"/>
              </w:rPr>
              <w:t xml:space="preserve">s </w:t>
            </w:r>
            <w:hyperlink r:id="rId6" w:history="1">
              <w:r w:rsidR="00B01CB0" w:rsidRPr="00A03A90">
                <w:rPr>
                  <w:rStyle w:val="Hipervnculo"/>
                  <w:lang w:val="gl-ES"/>
                </w:rPr>
                <w:t>Protocolos Propios</w:t>
              </w:r>
              <w:r w:rsidRPr="00A03A90">
                <w:rPr>
                  <w:rStyle w:val="Hipervnculo"/>
                  <w:lang w:val="gl-ES"/>
                </w:rPr>
                <w:t xml:space="preserve"> do SGC</w:t>
              </w:r>
            </w:hyperlink>
            <w:r>
              <w:rPr>
                <w:lang w:val="gl-ES"/>
              </w:rPr>
              <w:t xml:space="preserve"> da Facultade de Bioloxía. Estes protocolos </w:t>
            </w:r>
            <w:r w:rsidR="00B01CB0">
              <w:rPr>
                <w:lang w:val="gl-ES"/>
              </w:rPr>
              <w:t xml:space="preserve">foron elaborados e incorporados ao SGC </w:t>
            </w:r>
            <w:r>
              <w:rPr>
                <w:lang w:val="gl-ES"/>
              </w:rPr>
              <w:t>no curso 2017-18 como resultado  da profunda revisión realizada</w:t>
            </w:r>
            <w:r w:rsidR="00CA6D7D">
              <w:rPr>
                <w:lang w:val="gl-ES"/>
              </w:rPr>
              <w:t>,</w:t>
            </w:r>
            <w:r>
              <w:rPr>
                <w:lang w:val="gl-ES"/>
              </w:rPr>
              <w:t xml:space="preserve"> no SGC do centro</w:t>
            </w:r>
            <w:r w:rsidR="00CA6D7D">
              <w:rPr>
                <w:lang w:val="gl-ES"/>
              </w:rPr>
              <w:t>,</w:t>
            </w:r>
            <w:r>
              <w:rPr>
                <w:lang w:val="gl-ES"/>
              </w:rPr>
              <w:t xml:space="preserve"> na procura da certificación da súa implantación.  </w:t>
            </w:r>
          </w:p>
        </w:tc>
      </w:tr>
    </w:tbl>
    <w:p w14:paraId="4DCE0818" w14:textId="77777777" w:rsidR="005972FE" w:rsidRPr="005972FE" w:rsidRDefault="005972FE" w:rsidP="005972FE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72FE" w:rsidRPr="005972FE" w14:paraId="12B3A9F1" w14:textId="77777777" w:rsidTr="00F532BD">
        <w:trPr>
          <w:trHeight w:val="2636"/>
        </w:trPr>
        <w:tc>
          <w:tcPr>
            <w:tcW w:w="8494" w:type="dxa"/>
          </w:tcPr>
          <w:p w14:paraId="741970BC" w14:textId="77777777" w:rsidR="005B11B0" w:rsidRDefault="005972FE" w:rsidP="00850708">
            <w:pPr>
              <w:rPr>
                <w:b/>
                <w:lang w:val="gl-ES"/>
              </w:rPr>
            </w:pPr>
            <w:r w:rsidRPr="005972FE">
              <w:rPr>
                <w:b/>
                <w:lang w:val="gl-ES"/>
              </w:rPr>
              <w:t>Breve descrición da práctica:</w:t>
            </w:r>
            <w:r w:rsidR="00AA7DF6">
              <w:rPr>
                <w:b/>
                <w:lang w:val="gl-ES"/>
              </w:rPr>
              <w:t xml:space="preserve"> </w:t>
            </w:r>
          </w:p>
          <w:p w14:paraId="615680EC" w14:textId="6FF26471" w:rsidR="007B0115" w:rsidRPr="00AC705B" w:rsidRDefault="008A38AB" w:rsidP="00EC484D">
            <w:pPr>
              <w:rPr>
                <w:lang w:val="gl-ES"/>
              </w:rPr>
            </w:pPr>
            <w:r>
              <w:rPr>
                <w:lang w:val="gl-ES"/>
              </w:rPr>
              <w:t xml:space="preserve">A </w:t>
            </w:r>
            <w:r w:rsidRPr="00006AB3">
              <w:rPr>
                <w:lang w:val="gl-ES"/>
              </w:rPr>
              <w:t xml:space="preserve">Facultade de Bioloxía </w:t>
            </w:r>
            <w:r>
              <w:rPr>
                <w:lang w:val="gl-ES"/>
              </w:rPr>
              <w:t xml:space="preserve">ten un </w:t>
            </w:r>
            <w:r w:rsidR="00AA7DF6" w:rsidRPr="00006AB3">
              <w:rPr>
                <w:lang w:val="gl-ES"/>
              </w:rPr>
              <w:t xml:space="preserve">SGC </w:t>
            </w:r>
            <w:r>
              <w:rPr>
                <w:lang w:val="gl-ES"/>
              </w:rPr>
              <w:t xml:space="preserve">que </w:t>
            </w:r>
            <w:r w:rsidR="00AA7DF6" w:rsidRPr="00006AB3">
              <w:rPr>
                <w:lang w:val="gl-ES"/>
              </w:rPr>
              <w:t>conta c</w:t>
            </w:r>
            <w:r w:rsidR="006C4F05">
              <w:rPr>
                <w:lang w:val="gl-ES"/>
              </w:rPr>
              <w:t>o</w:t>
            </w:r>
            <w:r w:rsidR="00AA7DF6" w:rsidRPr="00006AB3">
              <w:rPr>
                <w:lang w:val="gl-ES"/>
              </w:rPr>
              <w:t xml:space="preserve">n </w:t>
            </w:r>
            <w:r w:rsidR="00B01CB0">
              <w:rPr>
                <w:lang w:val="gl-ES"/>
              </w:rPr>
              <w:t>P</w:t>
            </w:r>
            <w:r w:rsidR="00AA7DF6" w:rsidRPr="00006AB3">
              <w:rPr>
                <w:lang w:val="gl-ES"/>
              </w:rPr>
              <w:t>rotocolo</w:t>
            </w:r>
            <w:r w:rsidR="00821D9C">
              <w:rPr>
                <w:lang w:val="gl-ES"/>
              </w:rPr>
              <w:t>s</w:t>
            </w:r>
            <w:r w:rsidR="00AA7DF6" w:rsidRPr="00006AB3">
              <w:rPr>
                <w:lang w:val="gl-ES"/>
              </w:rPr>
              <w:t xml:space="preserve"> </w:t>
            </w:r>
            <w:r w:rsidR="00B01CB0">
              <w:rPr>
                <w:lang w:val="gl-ES"/>
              </w:rPr>
              <w:t>P</w:t>
            </w:r>
            <w:r w:rsidR="00AA7DF6" w:rsidRPr="00006AB3">
              <w:rPr>
                <w:lang w:val="gl-ES"/>
              </w:rPr>
              <w:t>ropio</w:t>
            </w:r>
            <w:r w:rsidR="00821D9C">
              <w:rPr>
                <w:lang w:val="gl-ES"/>
              </w:rPr>
              <w:t>s</w:t>
            </w:r>
            <w:r w:rsidR="00A03A90">
              <w:rPr>
                <w:lang w:val="gl-ES"/>
              </w:rPr>
              <w:t xml:space="preserve"> </w:t>
            </w:r>
            <w:r>
              <w:rPr>
                <w:lang w:val="gl-ES"/>
              </w:rPr>
              <w:t>que forman parte do propio sistema. Estes protocolos</w:t>
            </w:r>
            <w:r w:rsidR="00821D9C">
              <w:rPr>
                <w:lang w:val="gl-ES"/>
              </w:rPr>
              <w:t xml:space="preserve"> </w:t>
            </w:r>
            <w:r w:rsidR="00A03A90">
              <w:rPr>
                <w:lang w:val="gl-ES"/>
              </w:rPr>
              <w:t xml:space="preserve">inclúen </w:t>
            </w:r>
            <w:r w:rsidR="00821D9C">
              <w:rPr>
                <w:lang w:val="gl-ES"/>
              </w:rPr>
              <w:t>a elaboración d</w:t>
            </w:r>
            <w:r>
              <w:rPr>
                <w:lang w:val="gl-ES"/>
              </w:rPr>
              <w:t>unha serie de enquisas e</w:t>
            </w:r>
            <w:r w:rsidR="00821D9C">
              <w:rPr>
                <w:lang w:val="gl-ES"/>
              </w:rPr>
              <w:t xml:space="preserve"> informes </w:t>
            </w:r>
            <w:r>
              <w:rPr>
                <w:lang w:val="gl-ES"/>
              </w:rPr>
              <w:t>que permiten</w:t>
            </w:r>
            <w:r w:rsidR="00821D9C">
              <w:rPr>
                <w:lang w:val="gl-ES"/>
              </w:rPr>
              <w:t xml:space="preserve"> mellorar </w:t>
            </w:r>
            <w:r w:rsidR="003C391C">
              <w:rPr>
                <w:lang w:val="gl-ES"/>
              </w:rPr>
              <w:t>á</w:t>
            </w:r>
            <w:r w:rsidR="00821D9C">
              <w:rPr>
                <w:lang w:val="gl-ES"/>
              </w:rPr>
              <w:t xml:space="preserve"> información </w:t>
            </w:r>
            <w:r w:rsidR="006C4F05">
              <w:rPr>
                <w:lang w:val="gl-ES"/>
              </w:rPr>
              <w:t>sobre a opinión dos</w:t>
            </w:r>
            <w:r w:rsidR="00821D9C">
              <w:rPr>
                <w:lang w:val="gl-ES"/>
              </w:rPr>
              <w:t xml:space="preserve"> distintos grupos de interese e </w:t>
            </w:r>
            <w:r w:rsidR="00AC705B">
              <w:rPr>
                <w:lang w:val="gl-ES"/>
              </w:rPr>
              <w:t xml:space="preserve">sobre os </w:t>
            </w:r>
            <w:r w:rsidR="00AC705B" w:rsidRPr="00821D9C">
              <w:rPr>
                <w:bCs/>
                <w:lang w:val="gl-ES"/>
              </w:rPr>
              <w:t>resultados dos programas formativos</w:t>
            </w:r>
            <w:r w:rsidR="00AC705B">
              <w:rPr>
                <w:bCs/>
                <w:lang w:val="gl-ES"/>
              </w:rPr>
              <w:t>,</w:t>
            </w:r>
            <w:r w:rsidR="00AC705B" w:rsidRPr="00821D9C">
              <w:rPr>
                <w:bCs/>
                <w:lang w:val="gl-ES"/>
              </w:rPr>
              <w:t xml:space="preserve"> que están no ámbito do SGC da Facultade</w:t>
            </w:r>
            <w:r w:rsidR="00AC705B">
              <w:rPr>
                <w:lang w:val="gl-ES"/>
              </w:rPr>
              <w:t>.</w:t>
            </w:r>
            <w:r w:rsidR="00602536">
              <w:rPr>
                <w:lang w:val="gl-ES"/>
              </w:rPr>
              <w:t xml:space="preserve"> Tamén </w:t>
            </w:r>
            <w:r w:rsidR="006C4F05">
              <w:rPr>
                <w:lang w:val="gl-ES"/>
              </w:rPr>
              <w:t xml:space="preserve">recollen </w:t>
            </w:r>
            <w:r w:rsidR="00602536">
              <w:rPr>
                <w:lang w:val="gl-ES"/>
              </w:rPr>
              <w:t xml:space="preserve">información sobre os recursos bibliográficos e o equipamento de </w:t>
            </w:r>
            <w:r w:rsidR="006C4F05">
              <w:rPr>
                <w:lang w:val="gl-ES"/>
              </w:rPr>
              <w:t xml:space="preserve">material de </w:t>
            </w:r>
            <w:r w:rsidR="00602536">
              <w:rPr>
                <w:lang w:val="gl-ES"/>
              </w:rPr>
              <w:t>prácticas</w:t>
            </w:r>
            <w:r w:rsidR="006C4F05">
              <w:rPr>
                <w:lang w:val="gl-ES"/>
              </w:rPr>
              <w:t xml:space="preserve"> do centro</w:t>
            </w:r>
            <w:r w:rsidR="00602536">
              <w:rPr>
                <w:lang w:val="gl-ES"/>
              </w:rPr>
              <w:t>.</w:t>
            </w:r>
          </w:p>
          <w:p w14:paraId="597DA430" w14:textId="63618A09" w:rsidR="00821D9C" w:rsidRPr="00821D9C" w:rsidRDefault="008A38AB" w:rsidP="00821D9C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Os</w:t>
            </w:r>
            <w:r w:rsidR="00821D9C" w:rsidRPr="00821D9C">
              <w:rPr>
                <w:bCs/>
                <w:lang w:val="gl-ES"/>
              </w:rPr>
              <w:t xml:space="preserve"> informes/enquisas son</w:t>
            </w:r>
            <w:r>
              <w:rPr>
                <w:bCs/>
                <w:lang w:val="gl-ES"/>
              </w:rPr>
              <w:t xml:space="preserve">: </w:t>
            </w:r>
          </w:p>
          <w:p w14:paraId="69890DD8" w14:textId="7E41FE0A" w:rsidR="00AC705B" w:rsidRPr="00821D9C" w:rsidRDefault="00AC705B" w:rsidP="00AC705B">
            <w:pPr>
              <w:spacing w:after="0"/>
              <w:rPr>
                <w:bCs/>
                <w:lang w:val="gl-ES"/>
              </w:rPr>
            </w:pPr>
            <w:bookmarkStart w:id="0" w:name="_Hlk86918058"/>
            <w:r w:rsidRPr="00821D9C">
              <w:rPr>
                <w:bCs/>
                <w:lang w:val="gl-ES"/>
              </w:rPr>
              <w:t>- Informe de perfil de ingreso</w:t>
            </w:r>
          </w:p>
          <w:p w14:paraId="49E50F22" w14:textId="719EC020" w:rsidR="00AC705B" w:rsidRPr="00821D9C" w:rsidRDefault="00AC705B" w:rsidP="00AC705B">
            <w:pPr>
              <w:spacing w:after="0"/>
              <w:rPr>
                <w:bCs/>
                <w:lang w:val="gl-ES"/>
              </w:rPr>
            </w:pPr>
            <w:r w:rsidRPr="00821D9C">
              <w:rPr>
                <w:bCs/>
                <w:lang w:val="gl-ES"/>
              </w:rPr>
              <w:t>- Informe de diferencias do rendemento académico entre grupos da mesma materia, cando existen</w:t>
            </w:r>
          </w:p>
          <w:p w14:paraId="738258E6" w14:textId="3B42B73D" w:rsidR="00AC705B" w:rsidRPr="00821D9C" w:rsidRDefault="00AC705B" w:rsidP="00AC705B">
            <w:pPr>
              <w:spacing w:after="0"/>
              <w:rPr>
                <w:bCs/>
                <w:lang w:val="gl-ES"/>
              </w:rPr>
            </w:pPr>
            <w:r w:rsidRPr="00821D9C">
              <w:rPr>
                <w:bCs/>
                <w:lang w:val="gl-ES"/>
              </w:rPr>
              <w:t>- Informe sobre materias con baixa taxa de superación recorrente</w:t>
            </w:r>
          </w:p>
          <w:p w14:paraId="48AC685A" w14:textId="77777777" w:rsidR="006C4F05" w:rsidRDefault="00AC705B" w:rsidP="00AC705B">
            <w:pPr>
              <w:spacing w:after="0"/>
              <w:rPr>
                <w:bCs/>
                <w:lang w:val="gl-ES"/>
              </w:rPr>
            </w:pPr>
            <w:r w:rsidRPr="00821D9C">
              <w:rPr>
                <w:bCs/>
                <w:lang w:val="gl-ES"/>
              </w:rPr>
              <w:t xml:space="preserve">- Informe de materias suspensas polas que os alumnos non defenden o traballo fin de grao </w:t>
            </w:r>
          </w:p>
          <w:p w14:paraId="6A996FAE" w14:textId="10989582" w:rsidR="00AC705B" w:rsidRPr="00821D9C" w:rsidRDefault="00AC705B" w:rsidP="00AC705B">
            <w:pPr>
              <w:spacing w:after="0"/>
              <w:rPr>
                <w:bCs/>
                <w:lang w:val="gl-ES"/>
              </w:rPr>
            </w:pPr>
            <w:r w:rsidRPr="00821D9C">
              <w:rPr>
                <w:bCs/>
                <w:lang w:val="gl-ES"/>
              </w:rPr>
              <w:t>- Informe de</w:t>
            </w:r>
            <w:r>
              <w:rPr>
                <w:bCs/>
                <w:lang w:val="gl-ES"/>
              </w:rPr>
              <w:t xml:space="preserve"> </w:t>
            </w:r>
            <w:r w:rsidRPr="00821D9C">
              <w:rPr>
                <w:bCs/>
                <w:lang w:val="gl-ES"/>
              </w:rPr>
              <w:t>abandono de estudos de grao</w:t>
            </w:r>
          </w:p>
          <w:p w14:paraId="1B5E576E" w14:textId="3DD38211" w:rsidR="00AC705B" w:rsidRDefault="00AC705B" w:rsidP="00AC705B">
            <w:pPr>
              <w:spacing w:after="0"/>
              <w:rPr>
                <w:bCs/>
                <w:lang w:val="gl-ES"/>
              </w:rPr>
            </w:pPr>
            <w:r w:rsidRPr="00821D9C">
              <w:rPr>
                <w:bCs/>
                <w:lang w:val="gl-ES"/>
              </w:rPr>
              <w:t>- Informe sobre o desenvolvemento do traballo fin de grao</w:t>
            </w:r>
          </w:p>
          <w:p w14:paraId="7631929A" w14:textId="7F0402B3" w:rsidR="006C4F05" w:rsidRDefault="006C4F05" w:rsidP="00AC705B">
            <w:pPr>
              <w:spacing w:after="0"/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- Informe dos recursos bibliográficos</w:t>
            </w:r>
          </w:p>
          <w:p w14:paraId="0F06CB58" w14:textId="06BB53D1" w:rsidR="006C4F05" w:rsidRPr="00751245" w:rsidRDefault="006C4F05" w:rsidP="00751245">
            <w:pPr>
              <w:spacing w:after="0"/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- Informe do equipamento de prácticas</w:t>
            </w:r>
            <w:bookmarkEnd w:id="0"/>
          </w:p>
        </w:tc>
      </w:tr>
    </w:tbl>
    <w:p w14:paraId="118B3428" w14:textId="77777777" w:rsidR="005972FE" w:rsidRPr="005972FE" w:rsidRDefault="005972FE" w:rsidP="005972FE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72FE" w:rsidRPr="005972FE" w14:paraId="6A8CB5AE" w14:textId="77777777" w:rsidTr="00F532BD">
        <w:trPr>
          <w:trHeight w:val="2454"/>
        </w:trPr>
        <w:tc>
          <w:tcPr>
            <w:tcW w:w="8494" w:type="dxa"/>
          </w:tcPr>
          <w:p w14:paraId="245C9F73" w14:textId="77777777" w:rsidR="005B11B0" w:rsidRDefault="005972FE" w:rsidP="002D7C96">
            <w:pPr>
              <w:rPr>
                <w:b/>
                <w:lang w:val="gl-ES"/>
              </w:rPr>
            </w:pPr>
            <w:r w:rsidRPr="005972FE">
              <w:rPr>
                <w:b/>
                <w:lang w:val="gl-ES"/>
              </w:rPr>
              <w:lastRenderedPageBreak/>
              <w:t>Breve avaliación da eficacia da práctica:</w:t>
            </w:r>
            <w:r w:rsidR="004B5DEC">
              <w:rPr>
                <w:b/>
                <w:lang w:val="gl-ES"/>
              </w:rPr>
              <w:t xml:space="preserve"> </w:t>
            </w:r>
          </w:p>
          <w:p w14:paraId="50387147" w14:textId="77777777" w:rsidR="00B9760F" w:rsidRDefault="001079F3" w:rsidP="00095BF0">
            <w:pPr>
              <w:rPr>
                <w:lang w:val="gl-ES"/>
              </w:rPr>
            </w:pPr>
            <w:r>
              <w:rPr>
                <w:lang w:val="gl-ES"/>
              </w:rPr>
              <w:t>Ter incluídos o</w:t>
            </w:r>
            <w:r w:rsidR="00A77173">
              <w:rPr>
                <w:lang w:val="gl-ES"/>
              </w:rPr>
              <w:t xml:space="preserve">s informes </w:t>
            </w:r>
            <w:r>
              <w:rPr>
                <w:lang w:val="gl-ES"/>
              </w:rPr>
              <w:t>e as enquisas nos Protocolos do SGC obríganos a realizalos e a discutir a súa eficacia nas Comisións de Título e de Calidade, o que</w:t>
            </w:r>
            <w:r w:rsidR="00B9760F">
              <w:rPr>
                <w:lang w:val="gl-ES"/>
              </w:rPr>
              <w:t xml:space="preserve"> </w:t>
            </w:r>
            <w:r>
              <w:rPr>
                <w:lang w:val="gl-ES"/>
              </w:rPr>
              <w:t>permite</w:t>
            </w:r>
            <w:r w:rsidR="008A38AB">
              <w:rPr>
                <w:lang w:val="gl-ES"/>
              </w:rPr>
              <w:t xml:space="preserve"> unha mellora continua do propio SGC</w:t>
            </w:r>
            <w:r w:rsidR="00AE7539">
              <w:rPr>
                <w:lang w:val="gl-ES"/>
              </w:rPr>
              <w:t>.</w:t>
            </w:r>
          </w:p>
          <w:p w14:paraId="1DD9AC58" w14:textId="5B2BF3B4" w:rsidR="002B63D3" w:rsidRPr="002B63D3" w:rsidRDefault="00AE7539" w:rsidP="002B63D3">
            <w:pPr>
              <w:rPr>
                <w:lang w:val="gl-ES"/>
              </w:rPr>
            </w:pPr>
            <w:r>
              <w:rPr>
                <w:lang w:val="gl-ES"/>
              </w:rPr>
              <w:t xml:space="preserve">A </w:t>
            </w:r>
            <w:r w:rsidRPr="00AE7539">
              <w:rPr>
                <w:lang w:val="gl-ES"/>
              </w:rPr>
              <w:t xml:space="preserve">análise do desenvolvemento e </w:t>
            </w:r>
            <w:r>
              <w:rPr>
                <w:lang w:val="gl-ES"/>
              </w:rPr>
              <w:t xml:space="preserve">dos </w:t>
            </w:r>
            <w:r w:rsidRPr="00AE7539">
              <w:rPr>
                <w:lang w:val="gl-ES"/>
              </w:rPr>
              <w:t>resultados dos programas formativos</w:t>
            </w:r>
            <w:r>
              <w:rPr>
                <w:lang w:val="gl-ES"/>
              </w:rPr>
              <w:t xml:space="preserve"> </w:t>
            </w:r>
            <w:r w:rsidR="00B9760F">
              <w:rPr>
                <w:lang w:val="gl-ES"/>
              </w:rPr>
              <w:t>nas Comisións de Título e Calidade permite o</w:t>
            </w:r>
            <w:r w:rsidR="00095BF0">
              <w:rPr>
                <w:lang w:val="gl-ES"/>
              </w:rPr>
              <w:t xml:space="preserve"> </w:t>
            </w:r>
            <w:r w:rsidR="00B9760F">
              <w:rPr>
                <w:lang w:val="gl-ES"/>
              </w:rPr>
              <w:t>desenvolve</w:t>
            </w:r>
            <w:r w:rsidR="00B9760F">
              <w:rPr>
                <w:lang w:val="gl-ES"/>
              </w:rPr>
              <w:t>mento de</w:t>
            </w:r>
            <w:r w:rsidR="00B9760F">
              <w:rPr>
                <w:lang w:val="gl-ES"/>
              </w:rPr>
              <w:t xml:space="preserve"> nov</w:t>
            </w:r>
            <w:r w:rsidR="002B63D3">
              <w:rPr>
                <w:lang w:val="gl-ES"/>
              </w:rPr>
              <w:t>os</w:t>
            </w:r>
            <w:r w:rsidR="00B9760F">
              <w:rPr>
                <w:lang w:val="gl-ES"/>
              </w:rPr>
              <w:t xml:space="preserve"> </w:t>
            </w:r>
            <w:r w:rsidR="002B63D3">
              <w:rPr>
                <w:lang w:val="gl-ES"/>
              </w:rPr>
              <w:t>protocolos</w:t>
            </w:r>
            <w:r w:rsidR="00B9760F">
              <w:rPr>
                <w:lang w:val="gl-ES"/>
              </w:rPr>
              <w:t xml:space="preserve"> </w:t>
            </w:r>
            <w:r w:rsidR="00B9760F">
              <w:rPr>
                <w:lang w:val="gl-ES"/>
              </w:rPr>
              <w:t xml:space="preserve">e </w:t>
            </w:r>
            <w:r w:rsidR="00B9760F">
              <w:rPr>
                <w:lang w:val="gl-ES"/>
              </w:rPr>
              <w:t xml:space="preserve">a </w:t>
            </w:r>
            <w:r w:rsidR="00B9760F">
              <w:rPr>
                <w:lang w:val="gl-ES"/>
              </w:rPr>
              <w:t>elimina</w:t>
            </w:r>
            <w:r w:rsidR="00B9760F">
              <w:rPr>
                <w:lang w:val="gl-ES"/>
              </w:rPr>
              <w:t>ción d</w:t>
            </w:r>
            <w:r w:rsidR="002B63D3">
              <w:rPr>
                <w:lang w:val="gl-ES"/>
              </w:rPr>
              <w:t>os</w:t>
            </w:r>
            <w:r w:rsidR="00B9760F">
              <w:rPr>
                <w:lang w:val="gl-ES"/>
              </w:rPr>
              <w:t xml:space="preserve"> que non deron os resultados esperados</w:t>
            </w:r>
            <w:r w:rsidR="00B9760F">
              <w:rPr>
                <w:lang w:val="gl-ES"/>
              </w:rPr>
              <w:t>, na procura de</w:t>
            </w:r>
            <w:r>
              <w:rPr>
                <w:lang w:val="gl-ES"/>
              </w:rPr>
              <w:t xml:space="preserve"> </w:t>
            </w:r>
            <w:r w:rsidRPr="00AB0E9D">
              <w:rPr>
                <w:lang w:val="gl-ES"/>
              </w:rPr>
              <w:t>garantir que o alumnado alcance os resultado da aprendizaxe esperados</w:t>
            </w:r>
            <w:r w:rsidR="00263777">
              <w:rPr>
                <w:lang w:val="gl-ES"/>
              </w:rPr>
              <w:t>.</w:t>
            </w:r>
            <w:r>
              <w:rPr>
                <w:lang w:val="gl-ES"/>
              </w:rPr>
              <w:t xml:space="preserve"> </w:t>
            </w:r>
            <w:r w:rsidR="002B63D3">
              <w:rPr>
                <w:lang w:val="gl-ES"/>
              </w:rPr>
              <w:t xml:space="preserve">Concretamente na modificación realizada en 2021, eliminouse o </w:t>
            </w:r>
            <w:r w:rsidR="002B63D3" w:rsidRPr="002B63D3">
              <w:rPr>
                <w:lang w:val="gl-ES"/>
              </w:rPr>
              <w:t>“Informe de autoavaliación de materias”</w:t>
            </w:r>
            <w:r w:rsidR="002B63D3">
              <w:rPr>
                <w:lang w:val="gl-ES"/>
              </w:rPr>
              <w:t xml:space="preserve"> e incorporouse a </w:t>
            </w:r>
            <w:r w:rsidR="002B63D3" w:rsidRPr="002B63D3">
              <w:rPr>
                <w:lang w:val="gl-ES"/>
              </w:rPr>
              <w:t>“Enquisa sobre o</w:t>
            </w:r>
            <w:r w:rsidR="002B63D3">
              <w:rPr>
                <w:lang w:val="gl-ES"/>
              </w:rPr>
              <w:t xml:space="preserve"> desenvolvemento do TFG”</w:t>
            </w:r>
          </w:p>
          <w:p w14:paraId="1EF2FAD0" w14:textId="14683DF4" w:rsidR="00FE57A0" w:rsidRPr="001079F3" w:rsidRDefault="002D7C96" w:rsidP="00AE7539">
            <w:pPr>
              <w:rPr>
                <w:lang w:val="gl-ES"/>
              </w:rPr>
            </w:pPr>
            <w:r>
              <w:rPr>
                <w:lang w:val="gl-ES"/>
              </w:rPr>
              <w:t xml:space="preserve">Os resultados </w:t>
            </w:r>
            <w:r w:rsidR="008A38AB">
              <w:rPr>
                <w:lang w:val="gl-ES"/>
              </w:rPr>
              <w:t>das enquisas e informes</w:t>
            </w:r>
            <w:r w:rsidR="00AB0E9D">
              <w:rPr>
                <w:lang w:val="gl-ES"/>
              </w:rPr>
              <w:t>,</w:t>
            </w:r>
            <w:r w:rsidR="008A38AB">
              <w:rPr>
                <w:lang w:val="gl-ES"/>
              </w:rPr>
              <w:t xml:space="preserve"> para o</w:t>
            </w:r>
            <w:r w:rsidR="001079F3">
              <w:rPr>
                <w:lang w:val="gl-ES"/>
              </w:rPr>
              <w:t>s</w:t>
            </w:r>
            <w:r w:rsidR="008A38AB">
              <w:rPr>
                <w:lang w:val="gl-ES"/>
              </w:rPr>
              <w:t xml:space="preserve"> </w:t>
            </w:r>
            <w:r w:rsidR="001079F3">
              <w:rPr>
                <w:lang w:val="gl-ES"/>
              </w:rPr>
              <w:t>distintos cursos académicos</w:t>
            </w:r>
            <w:r w:rsidR="00AB0E9D">
              <w:rPr>
                <w:lang w:val="gl-ES"/>
              </w:rPr>
              <w:t>,</w:t>
            </w:r>
            <w:r w:rsidR="008A38AB">
              <w:rPr>
                <w:lang w:val="gl-ES"/>
              </w:rPr>
              <w:t xml:space="preserve"> </w:t>
            </w:r>
            <w:r>
              <w:rPr>
                <w:lang w:val="gl-ES"/>
              </w:rPr>
              <w:t>pódense consultar</w:t>
            </w:r>
            <w:r w:rsidR="001079F3">
              <w:rPr>
                <w:lang w:val="gl-ES"/>
              </w:rPr>
              <w:t xml:space="preserve"> no apartado de </w:t>
            </w:r>
            <w:r w:rsidR="00AB0E9D">
              <w:rPr>
                <w:lang w:val="gl-ES"/>
              </w:rPr>
              <w:t>C</w:t>
            </w:r>
            <w:r w:rsidR="001079F3">
              <w:rPr>
                <w:lang w:val="gl-ES"/>
              </w:rPr>
              <w:t>alidade na páxina web do Centro.</w:t>
            </w:r>
          </w:p>
        </w:tc>
      </w:tr>
    </w:tbl>
    <w:p w14:paraId="3322D64A" w14:textId="77777777" w:rsidR="005972FE" w:rsidRPr="005972FE" w:rsidRDefault="005972FE" w:rsidP="005972FE">
      <w:pPr>
        <w:rPr>
          <w:lang w:val="gl-ES"/>
        </w:rPr>
      </w:pPr>
    </w:p>
    <w:p w14:paraId="5A8394F2" w14:textId="77777777" w:rsidR="005972FE" w:rsidRPr="005972FE" w:rsidRDefault="005972FE" w:rsidP="005972FE">
      <w:p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val="gl-ES"/>
        </w:rPr>
      </w:pPr>
    </w:p>
    <w:p w14:paraId="04F5ED5F" w14:textId="77777777" w:rsidR="005972FE" w:rsidRPr="005972FE" w:rsidRDefault="005972FE" w:rsidP="005972FE">
      <w:p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val="gl-ES"/>
        </w:rPr>
      </w:pPr>
    </w:p>
    <w:p w14:paraId="69A006BD" w14:textId="77777777" w:rsidR="005972FE" w:rsidRPr="005972FE" w:rsidRDefault="005972FE" w:rsidP="005972FE">
      <w:pPr>
        <w:pStyle w:val="Prrafodelista"/>
        <w:rPr>
          <w:lang w:val="gl-ES"/>
        </w:rPr>
      </w:pPr>
    </w:p>
    <w:p w14:paraId="3B2F6776" w14:textId="77777777" w:rsidR="005972FE" w:rsidRPr="005972FE" w:rsidRDefault="005972FE" w:rsidP="005972FE">
      <w:pPr>
        <w:rPr>
          <w:lang w:val="gl-ES"/>
        </w:rPr>
      </w:pPr>
    </w:p>
    <w:p w14:paraId="24A0FBCD" w14:textId="77777777" w:rsidR="000F3A22" w:rsidRPr="005972FE" w:rsidRDefault="000F3A22">
      <w:pPr>
        <w:rPr>
          <w:lang w:val="gl-ES"/>
        </w:rPr>
      </w:pPr>
    </w:p>
    <w:sectPr w:rsidR="000F3A22" w:rsidRPr="005972FE" w:rsidSect="005972FE">
      <w:footerReference w:type="default" r:id="rId7"/>
      <w:pgSz w:w="11906" w:h="16838"/>
      <w:pgMar w:top="709" w:right="1701" w:bottom="1417" w:left="1701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004B" w14:textId="77777777" w:rsidR="000D3C2E" w:rsidRDefault="000D3C2E" w:rsidP="005972FE">
      <w:pPr>
        <w:spacing w:after="0" w:line="240" w:lineRule="auto"/>
      </w:pPr>
      <w:r>
        <w:separator/>
      </w:r>
    </w:p>
  </w:endnote>
  <w:endnote w:type="continuationSeparator" w:id="0">
    <w:p w14:paraId="39EEA764" w14:textId="77777777" w:rsidR="000D3C2E" w:rsidRDefault="000D3C2E" w:rsidP="0059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0F66" w14:textId="77777777" w:rsidR="005972FE" w:rsidRPr="006D243D" w:rsidRDefault="005972FE" w:rsidP="005972FE">
    <w:pPr>
      <w:jc w:val="both"/>
      <w:rPr>
        <w:lang w:val="gl-ES"/>
      </w:rPr>
    </w:pPr>
    <w:r w:rsidRPr="006D243D">
      <w:rPr>
        <w:lang w:val="gl-ES"/>
      </w:rPr>
      <w:t>Prégase brevidade e concisión na descrición da práctica. No caso de precisar máis espazo, pode agrandar os cadros de texto e empregar ata un máximo de 2 páxinas en total.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C0D8" w14:textId="77777777" w:rsidR="000D3C2E" w:rsidRDefault="000D3C2E" w:rsidP="005972FE">
      <w:pPr>
        <w:spacing w:after="0" w:line="240" w:lineRule="auto"/>
      </w:pPr>
      <w:r>
        <w:separator/>
      </w:r>
    </w:p>
  </w:footnote>
  <w:footnote w:type="continuationSeparator" w:id="0">
    <w:p w14:paraId="041B6122" w14:textId="77777777" w:rsidR="000D3C2E" w:rsidRDefault="000D3C2E" w:rsidP="00597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FE"/>
    <w:rsid w:val="0000315B"/>
    <w:rsid w:val="00006AB3"/>
    <w:rsid w:val="00014CA2"/>
    <w:rsid w:val="00095BF0"/>
    <w:rsid w:val="000D3C2E"/>
    <w:rsid w:val="000F3A22"/>
    <w:rsid w:val="000F6E9B"/>
    <w:rsid w:val="001079F3"/>
    <w:rsid w:val="00171486"/>
    <w:rsid w:val="00186E8F"/>
    <w:rsid w:val="001874C1"/>
    <w:rsid w:val="001B28CA"/>
    <w:rsid w:val="00216CA4"/>
    <w:rsid w:val="002636DB"/>
    <w:rsid w:val="00263777"/>
    <w:rsid w:val="002B63D3"/>
    <w:rsid w:val="002D7C96"/>
    <w:rsid w:val="002E37CC"/>
    <w:rsid w:val="003A2299"/>
    <w:rsid w:val="003C2C8F"/>
    <w:rsid w:val="003C391C"/>
    <w:rsid w:val="003E13CC"/>
    <w:rsid w:val="003E1F50"/>
    <w:rsid w:val="004B5DEC"/>
    <w:rsid w:val="004C646C"/>
    <w:rsid w:val="004F4839"/>
    <w:rsid w:val="005454CF"/>
    <w:rsid w:val="00570777"/>
    <w:rsid w:val="005972FE"/>
    <w:rsid w:val="005B11B0"/>
    <w:rsid w:val="005C198B"/>
    <w:rsid w:val="00602536"/>
    <w:rsid w:val="00627A37"/>
    <w:rsid w:val="006C4F05"/>
    <w:rsid w:val="006D243D"/>
    <w:rsid w:val="00751245"/>
    <w:rsid w:val="007B0115"/>
    <w:rsid w:val="007F620B"/>
    <w:rsid w:val="008144A9"/>
    <w:rsid w:val="00821D9C"/>
    <w:rsid w:val="00850708"/>
    <w:rsid w:val="008A38AB"/>
    <w:rsid w:val="00952317"/>
    <w:rsid w:val="00962520"/>
    <w:rsid w:val="00971A16"/>
    <w:rsid w:val="00A03A90"/>
    <w:rsid w:val="00A77173"/>
    <w:rsid w:val="00AA7DF6"/>
    <w:rsid w:val="00AB0E9D"/>
    <w:rsid w:val="00AC705B"/>
    <w:rsid w:val="00AE7539"/>
    <w:rsid w:val="00B01CB0"/>
    <w:rsid w:val="00B06FA8"/>
    <w:rsid w:val="00B247BC"/>
    <w:rsid w:val="00B8373A"/>
    <w:rsid w:val="00B9760F"/>
    <w:rsid w:val="00C07262"/>
    <w:rsid w:val="00C22C6C"/>
    <w:rsid w:val="00C22CC2"/>
    <w:rsid w:val="00C2653C"/>
    <w:rsid w:val="00CA6D7D"/>
    <w:rsid w:val="00CE6ADB"/>
    <w:rsid w:val="00E21E95"/>
    <w:rsid w:val="00E77A61"/>
    <w:rsid w:val="00E93A13"/>
    <w:rsid w:val="00EC484D"/>
    <w:rsid w:val="00EE2BCF"/>
    <w:rsid w:val="00F752C1"/>
    <w:rsid w:val="00FE3A9B"/>
    <w:rsid w:val="00FE43EE"/>
    <w:rsid w:val="00F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B80F7"/>
  <w15:docId w15:val="{7A9E6CEA-6514-44D8-A698-25506C27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FE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2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7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2FE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97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2FE"/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E21E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620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837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37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373A"/>
    <w:rPr>
      <w:rFonts w:eastAsiaTheme="minorEastAs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37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373A"/>
    <w:rPr>
      <w:rFonts w:eastAsiaTheme="minorEastAsia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73A"/>
    <w:rPr>
      <w:rFonts w:ascii="Tahoma" w:eastAsiaTheme="minorEastAsia" w:hAnsi="Tahoma" w:cs="Tahoma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03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c.gal/gl/centro/facultade-bioloxia/calidade/documentacion-sg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REGUEIRA GAY RUBEN JOSE</dc:creator>
  <cp:lastModifiedBy>TABOADA RODRIGUEZ TERESA MARIA</cp:lastModifiedBy>
  <cp:revision>14</cp:revision>
  <dcterms:created xsi:type="dcterms:W3CDTF">2021-11-04T09:58:00Z</dcterms:created>
  <dcterms:modified xsi:type="dcterms:W3CDTF">2021-11-05T10:19:00Z</dcterms:modified>
</cp:coreProperties>
</file>